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1247775" cy="140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0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6" w:line="240" w:lineRule="auto"/>
        <w:jc w:val="center"/>
        <w:rPr>
          <w:rFonts w:ascii="Comic Sans MS" w:cs="Comic Sans MS" w:eastAsia="Comic Sans MS" w:hAnsi="Comic Sans MS"/>
          <w:b w:val="1"/>
          <w:color w:val="000000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0"/>
          <w:szCs w:val="20"/>
          <w:rtl w:val="0"/>
        </w:rPr>
        <w:t xml:space="preserve">MATERIALES ESCOLARES PARA</w:t>
      </w: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 CUART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0"/>
          <w:szCs w:val="20"/>
          <w:rtl w:val="0"/>
        </w:rPr>
        <w:t xml:space="preserve">O AÑO EP - 202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0" w:line="362" w:lineRule="auto"/>
        <w:ind w:left="687" w:right="29" w:hanging="324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 Cartuchera completa: Lapicera a</w:t>
      </w:r>
      <w:r w:rsidDel="00000000" w:rsidR="00000000" w:rsidRPr="00000000">
        <w:rPr>
          <w:sz w:val="24"/>
          <w:szCs w:val="24"/>
          <w:rtl w:val="0"/>
        </w:rPr>
        <w:t xml:space="preserve">zul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lápiz negro, sacapuntas, goma, voligoma, regla, resaltadores, microfibra negra.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TODO CON NOMBRE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" w:line="362" w:lineRule="auto"/>
        <w:ind w:left="683" w:hanging="321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● Útiles de geometría: transportador, escuadra y compás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(cuando el docente lo indique). Todo con nombre.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" w:line="240" w:lineRule="auto"/>
        <w:ind w:left="36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Un cuaderno </w:t>
      </w:r>
      <w:r w:rsidDel="00000000" w:rsidR="00000000" w:rsidRPr="00000000">
        <w:rPr>
          <w:sz w:val="24"/>
          <w:szCs w:val="24"/>
          <w:rtl w:val="0"/>
        </w:rPr>
        <w:t xml:space="preserve">para toma de notas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364" w:lineRule="auto"/>
        <w:ind w:left="365" w:right="162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Hojas rayadas, cuadriculadas, canson de colores (para carátulas de Unidad) N° 3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Folios N° 3.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="365" w:lineRule="auto"/>
        <w:ind w:left="693" w:right="20" w:hanging="327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Carpetas N</w:t>
      </w:r>
      <w:r w:rsidDel="00000000" w:rsidR="00000000" w:rsidRPr="00000000">
        <w:rPr>
          <w:sz w:val="24"/>
          <w:szCs w:val="24"/>
          <w:rtl w:val="0"/>
        </w:rPr>
        <w:t xml:space="preserve">º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3 para Prácticas del Lenguaje, Matemática, Cs. Sociales, Cs. Naturales, Artística, Inglés y Catequesis.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Diccionario español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36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Un block tipo “El nene” N° 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color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36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Un block tipo “El nene” N° 3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blanco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36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sz w:val="24"/>
          <w:szCs w:val="24"/>
          <w:rtl w:val="0"/>
        </w:rPr>
        <w:t xml:space="preserve">50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Hojas A4 Blancas dentro de un folio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36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Cinta scotch ancha 36 mm (Nenas)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240" w:lineRule="auto"/>
        <w:ind w:left="365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●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Cinta de papel ancha 36 mm (Nenes) 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3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 Folios A4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Fibrón negro o de color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Cartulinas de colores claros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afiches de colores claros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Voligoma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6" w:line="240" w:lineRule="auto"/>
        <w:ind w:left="11" w:firstLine="0"/>
        <w:rPr>
          <w:b w:val="1"/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ED. ARTÍSTICA: PLÁSTICA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5" w:line="354" w:lineRule="auto"/>
        <w:ind w:right="131" w:firstLine="13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Una carpeta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color w:val="000000"/>
          <w:rtl w:val="0"/>
        </w:rPr>
        <w:t xml:space="preserve">º 3, de tres ganchos con hojas rayadas (puede ser la misma que utilizan para las otras materias), y una carpeta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color w:val="000000"/>
          <w:rtl w:val="0"/>
        </w:rPr>
        <w:t xml:space="preserve">º 5 con elásticos (no ganchos para que no se rompan los trabajos), hojas canson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color w:val="000000"/>
          <w:rtl w:val="0"/>
        </w:rPr>
        <w:t xml:space="preserve">º 5 blancas o hojas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color w:val="000000"/>
          <w:rtl w:val="0"/>
        </w:rPr>
        <w:t xml:space="preserve">º 5 tipo block el Nene blancas, cartuchera completa más lápices de colores (pueden ser comunes o acuarelables).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5" w:line="354" w:lineRule="auto"/>
        <w:ind w:right="131" w:firstLine="1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18" w:line="240" w:lineRule="auto"/>
        <w:ind w:left="1" w:firstLine="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TEXTOS:</w:t>
      </w:r>
      <w:r w:rsidDel="00000000" w:rsidR="00000000" w:rsidRPr="00000000">
        <w:rPr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54" w:lineRule="auto"/>
        <w:ind w:left="1450" w:right="612" w:hanging="350"/>
        <w:rPr/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rtl w:val="0"/>
            </w:rPr>
            <w:t xml:space="preserve">✔ PRÁCTICAS DEL LENGUAJE</w:t>
          </w:r>
        </w:sdtContent>
      </w:sdt>
      <w:r w:rsidDel="00000000" w:rsidR="00000000" w:rsidRPr="00000000">
        <w:rPr>
          <w:b w:val="1"/>
          <w:color w:val="000000"/>
          <w:rtl w:val="0"/>
        </w:rPr>
        <w:t xml:space="preserve">: </w:t>
      </w:r>
      <w:r w:rsidDel="00000000" w:rsidR="00000000" w:rsidRPr="00000000">
        <w:rPr>
          <w:rtl w:val="0"/>
        </w:rPr>
        <w:t xml:space="preserve">De la lista de Lecturas de Verano publicada en la página, deberás elegir un título y leerlo durante el verano. Será la primera secuencia de Pdl a trabajar.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54" w:lineRule="auto"/>
        <w:ind w:left="1450" w:right="612" w:hanging="35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 </w:t>
      </w: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✔ </w:t>
          </w:r>
        </w:sdtContent>
      </w:sdt>
      <w:r w:rsidDel="00000000" w:rsidR="00000000" w:rsidRPr="00000000">
        <w:rPr>
          <w:rFonts w:ascii="Arimo" w:cs="Arimo" w:eastAsia="Arimo" w:hAnsi="Arimo"/>
          <w:b w:val="1"/>
          <w:color w:val="000000"/>
          <w:rtl w:val="0"/>
        </w:rPr>
        <w:t xml:space="preserve">MATEMÁTICA</w:t>
      </w:r>
      <w:r w:rsidDel="00000000" w:rsidR="00000000" w:rsidRPr="00000000">
        <w:rPr>
          <w:rFonts w:ascii="Arimo" w:cs="Arimo" w:eastAsia="Arimo" w:hAnsi="Arimo"/>
          <w:color w:val="000000"/>
          <w:rtl w:val="0"/>
        </w:rPr>
        <w:t xml:space="preserve">: </w:t>
      </w:r>
      <w:r w:rsidDel="00000000" w:rsidR="00000000" w:rsidRPr="00000000">
        <w:rPr>
          <w:rFonts w:ascii="Arimo" w:cs="Arimo" w:eastAsia="Arimo" w:hAnsi="Arimo"/>
          <w:rtl w:val="0"/>
        </w:rPr>
        <w:t xml:space="preserve">Expedición matemática 4. Editorial Santillana.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133" w:line="354" w:lineRule="auto"/>
        <w:ind w:left="1440" w:right="7" w:hanging="339.00000000000006"/>
        <w:jc w:val="both"/>
        <w:rPr/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</w:t>
          </w:r>
        </w:sdtContent>
      </w:sdt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 CIENCIAS SOCIALES</w:t>
      </w:r>
      <w:r w:rsidDel="00000000" w:rsidR="00000000" w:rsidRPr="00000000">
        <w:rPr>
          <w:rFonts w:ascii="Arimo" w:cs="Arimo" w:eastAsia="Arimo" w:hAnsi="Arimo"/>
          <w:rtl w:val="0"/>
        </w:rPr>
        <w:t xml:space="preserve">: Insignia Ciencias Sociales 4. Editorial </w:t>
      </w:r>
      <w:r w:rsidDel="00000000" w:rsidR="00000000" w:rsidRPr="00000000">
        <w:rPr>
          <w:rtl w:val="0"/>
        </w:rPr>
        <w:t xml:space="preserve">EDELVIVES</w:t>
      </w:r>
      <w:r w:rsidDel="00000000" w:rsidR="00000000" w:rsidRPr="00000000">
        <w:rPr>
          <w:rFonts w:ascii="Arimo" w:cs="Arimo" w:eastAsia="Arimo" w:hAnsi="Arimo"/>
          <w:rtl w:val="0"/>
        </w:rPr>
        <w:t xml:space="preserve">. </w:t>
      </w:r>
      <w:r w:rsidDel="00000000" w:rsidR="00000000" w:rsidRPr="00000000">
        <w:rPr>
          <w:rtl w:val="0"/>
        </w:rPr>
        <w:t xml:space="preserve">Si se adquieren en la librería del colegio, por ser una editorial marista tienen descuento. </w:t>
      </w:r>
    </w:p>
    <w:p w:rsidR="00000000" w:rsidDel="00000000" w:rsidP="00000000" w:rsidRDefault="00000000" w:rsidRPr="00000000" w14:paraId="0000001A">
      <w:pPr>
        <w:widowControl w:val="0"/>
        <w:spacing w:before="133" w:line="354" w:lineRule="auto"/>
        <w:ind w:left="1440" w:right="7" w:hanging="339.00000000000006"/>
        <w:jc w:val="both"/>
        <w:rPr>
          <w:rFonts w:ascii="Arimo" w:cs="Arimo" w:eastAsia="Arimo" w:hAnsi="Arimo"/>
          <w:highlight w:val="yellow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 </w:t>
          </w:r>
        </w:sdtContent>
      </w:sdt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CIENCIAS NATURALES:</w:t>
      </w:r>
      <w:r w:rsidDel="00000000" w:rsidR="00000000" w:rsidRPr="00000000">
        <w:rPr>
          <w:rFonts w:ascii="Arimo" w:cs="Arimo" w:eastAsia="Arimo" w:hAnsi="Arimo"/>
          <w:rtl w:val="0"/>
        </w:rPr>
        <w:t xml:space="preserve"> Insignia Ciencias Naturales 4. Editorial </w:t>
      </w:r>
      <w:r w:rsidDel="00000000" w:rsidR="00000000" w:rsidRPr="00000000">
        <w:rPr>
          <w:rtl w:val="0"/>
        </w:rPr>
        <w:t xml:space="preserve">EDELVIVES</w:t>
      </w:r>
      <w:r w:rsidDel="00000000" w:rsidR="00000000" w:rsidRPr="00000000">
        <w:rPr>
          <w:rFonts w:ascii="Arimo" w:cs="Arimo" w:eastAsia="Arimo" w:hAnsi="Arimo"/>
          <w:rtl w:val="0"/>
        </w:rPr>
        <w:t xml:space="preserve">. </w:t>
      </w:r>
      <w:r w:rsidDel="00000000" w:rsidR="00000000" w:rsidRPr="00000000">
        <w:rPr>
          <w:rtl w:val="0"/>
        </w:rPr>
        <w:t xml:space="preserve">Si se adquieren en la librería del colegio, por ser una editorial marista tienen descuento.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" w:line="240" w:lineRule="auto"/>
        <w:ind w:left="1100" w:firstLine="0"/>
        <w:rPr/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✔ </w:t>
          </w:r>
        </w:sdtContent>
      </w:sdt>
      <w:r w:rsidDel="00000000" w:rsidR="00000000" w:rsidRPr="00000000">
        <w:rPr>
          <w:b w:val="1"/>
          <w:rtl w:val="0"/>
        </w:rPr>
        <w:t xml:space="preserve">Enseñanza Religiosa Escolar: </w:t>
      </w:r>
      <w:r w:rsidDel="00000000" w:rsidR="00000000" w:rsidRPr="00000000">
        <w:rPr>
          <w:rtl w:val="0"/>
        </w:rPr>
        <w:t xml:space="preserve">¡Con Jesús a la aventura! 4 . Editorial Gram Editora.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0" w:firstLine="0"/>
        <w:rPr>
          <w:color w:val="000000"/>
          <w:sz w:val="20"/>
          <w:szCs w:val="20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INGLÉS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54" w:lineRule="auto"/>
        <w:ind w:left="725" w:right="294" w:hanging="349"/>
        <w:rPr/>
      </w:pPr>
      <w:r w:rsidDel="00000000" w:rsidR="00000000" w:rsidRPr="00000000">
        <w:rPr>
          <w:color w:val="000000"/>
          <w:rtl w:val="0"/>
        </w:rPr>
        <w:t xml:space="preserve">●  Hojas rayadas, un repuesto de </w:t>
      </w:r>
      <w:r w:rsidDel="00000000" w:rsidR="00000000" w:rsidRPr="00000000">
        <w:rPr>
          <w:rtl w:val="0"/>
        </w:rPr>
        <w:t xml:space="preserve">hojas de color y uno blanco.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54" w:lineRule="auto"/>
        <w:ind w:left="720" w:right="294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BOOKLET : cuadernillo de actividades que se usará desde el inicio. Se adquiere en la librería del colegio ANTES de comenzar las clases. </w:t>
      </w:r>
    </w:p>
    <w:p w:rsidR="00000000" w:rsidDel="00000000" w:rsidP="00000000" w:rsidRDefault="00000000" w:rsidRPr="00000000" w14:paraId="00000020">
      <w:pPr>
        <w:widowControl w:val="0"/>
        <w:spacing w:before="28" w:line="240" w:lineRule="auto"/>
        <w:ind w:left="375" w:firstLine="0"/>
        <w:rPr/>
      </w:pPr>
      <w:r w:rsidDel="00000000" w:rsidR="00000000" w:rsidRPr="00000000">
        <w:rPr>
          <w:rtl w:val="0"/>
        </w:rPr>
        <w:t xml:space="preserve">●    Un diccionario de bolsillo o similar bilingüe.</w:t>
      </w:r>
    </w:p>
    <w:p w:rsidR="00000000" w:rsidDel="00000000" w:rsidP="00000000" w:rsidRDefault="00000000" w:rsidRPr="00000000" w14:paraId="00000021">
      <w:pPr>
        <w:widowControl w:val="0"/>
        <w:spacing w:before="28" w:line="240" w:lineRule="auto"/>
        <w:ind w:left="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60"/>
        </w:tabs>
        <w:spacing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before="28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23" w:line="240" w:lineRule="auto"/>
        <w:ind w:left="1008" w:firstLine="0"/>
        <w:rPr>
          <w:b w:val="1"/>
          <w:color w:val="7f7f7f"/>
          <w:sz w:val="20"/>
          <w:szCs w:val="20"/>
        </w:rPr>
      </w:pPr>
      <w:r w:rsidDel="00000000" w:rsidR="00000000" w:rsidRPr="00000000">
        <w:rPr>
          <w:b w:val="1"/>
          <w:color w:val="7f7f7f"/>
          <w:sz w:val="20"/>
          <w:szCs w:val="20"/>
          <w:rtl w:val="0"/>
        </w:rPr>
        <w:t xml:space="preserve">Instituto Peralta Ramos | Hermanos Maristas | Escuela Reconocida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4" w:line="356" w:lineRule="auto"/>
        <w:ind w:left="1095" w:right="933" w:firstLine="0"/>
        <w:jc w:val="center"/>
        <w:rPr>
          <w:color w:val="7f7f7f"/>
          <w:sz w:val="16"/>
          <w:szCs w:val="16"/>
        </w:rPr>
      </w:pPr>
      <w:r w:rsidDel="00000000" w:rsidR="00000000" w:rsidRPr="00000000">
        <w:rPr>
          <w:color w:val="7f7f7f"/>
          <w:sz w:val="16"/>
          <w:szCs w:val="16"/>
          <w:rtl w:val="0"/>
        </w:rPr>
        <w:t xml:space="preserve">Sede Central - Maipú 3351 -Tel: (+54-223) 475-2815 / 2764 | Sede Villa Marista - Marcos Sastre 2787-Tel: (+54-223) 479-4877 www.iprmardelplata.edu.ar | CP 7600 | Mar del Plata | Buenos Aires | Argenti</w:t>
      </w:r>
    </w:p>
    <w:sectPr>
      <w:pgSz w:h="20160" w:w="12240" w:orient="portrait"/>
      <w:pgMar w:bottom="2045" w:top="1688" w:left="723" w:right="50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mic Sans MS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4dZBiPxa2N9sKPqmwTHJE84T/A==">CgMxLjAaJAoBMBIfCh0IB0IZCgVBcmltbxIQQXJpYWwgVW5pY29kZSBNUxokCgExEh8KHQgHQhkKBUFyaW1vEhBBcmlhbCBVbmljb2RlIE1TGiQKATISHwodCAdCGQoFQXJpbW8SEEFyaWFsIFVuaWNvZGUgTVMaJAoBMxIfCh0IB0IZCgVBcmltbxIQQXJpYWwgVW5pY29kZSBNUxokCgE0Eh8KHQgHQhkKBUFyaW1vEhBBcmlhbCBVbmljb2RlIE1TMghoLmdqZGd4czgAciExcGI0blh5LXo1T2lISDB6cUhzQ3A1M1lleHNHdjdhd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